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C1" w:rsidRPr="00354EC1" w:rsidRDefault="00354EC1" w:rsidP="00354EC1">
      <w:pPr>
        <w:widowControl w:val="0"/>
        <w:overflowPunct w:val="0"/>
        <w:autoSpaceDE w:val="0"/>
        <w:autoSpaceDN w:val="0"/>
        <w:adjustRightInd w:val="0"/>
        <w:spacing w:after="0" w:line="240" w:lineRule="auto"/>
        <w:jc w:val="center"/>
        <w:rPr>
          <w:rFonts w:ascii="Times New Roman" w:hAnsi="Times New Roman" w:cs="Times New Roman"/>
          <w:b/>
          <w:bCs/>
          <w:kern w:val="28"/>
          <w:sz w:val="36"/>
          <w:szCs w:val="36"/>
        </w:rPr>
      </w:pPr>
      <w:proofErr w:type="gramStart"/>
      <w:r w:rsidRPr="00354EC1">
        <w:rPr>
          <w:rFonts w:ascii="Times New Roman" w:hAnsi="Times New Roman" w:cs="Times New Roman"/>
          <w:b/>
          <w:bCs/>
          <w:kern w:val="28"/>
          <w:sz w:val="36"/>
          <w:szCs w:val="36"/>
        </w:rPr>
        <w:t>HOT  AIR</w:t>
      </w:r>
      <w:proofErr w:type="gramEnd"/>
      <w:r w:rsidRPr="00354EC1">
        <w:rPr>
          <w:rFonts w:ascii="Times New Roman" w:hAnsi="Times New Roman" w:cs="Times New Roman"/>
          <w:b/>
          <w:bCs/>
          <w:kern w:val="28"/>
          <w:sz w:val="36"/>
          <w:szCs w:val="36"/>
        </w:rPr>
        <w:t xml:space="preserve">  BALLOONING  PASSENGER  BRIEFING</w:t>
      </w:r>
    </w:p>
    <w:p w:rsidR="00354EC1" w:rsidRPr="00354EC1" w:rsidRDefault="00354EC1" w:rsidP="00354EC1">
      <w:pPr>
        <w:widowControl w:val="0"/>
        <w:overflowPunct w:val="0"/>
        <w:autoSpaceDE w:val="0"/>
        <w:autoSpaceDN w:val="0"/>
        <w:adjustRightInd w:val="0"/>
        <w:spacing w:after="0" w:line="240" w:lineRule="auto"/>
        <w:jc w:val="center"/>
        <w:rPr>
          <w:rFonts w:ascii="Times New Roman" w:hAnsi="Times New Roman" w:cs="Times New Roman"/>
          <w:i/>
          <w:iCs/>
          <w:kern w:val="28"/>
          <w:sz w:val="28"/>
          <w:szCs w:val="28"/>
          <w:u w:val="single"/>
        </w:rPr>
      </w:pP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b/>
          <w:bCs/>
          <w:i/>
          <w:iCs/>
          <w:kern w:val="28"/>
          <w:sz w:val="28"/>
          <w:szCs w:val="28"/>
          <w:u w:val="single"/>
        </w:rPr>
      </w:pPr>
      <w:r w:rsidRPr="00354EC1">
        <w:rPr>
          <w:rFonts w:ascii="Times New Roman" w:hAnsi="Times New Roman" w:cs="Times New Roman"/>
          <w:kern w:val="28"/>
          <w:sz w:val="28"/>
          <w:szCs w:val="28"/>
        </w:rPr>
        <w:t>DO NOT SMOKE in or near the aircraft</w:t>
      </w:r>
      <w:r w:rsidRPr="00354EC1">
        <w:rPr>
          <w:rFonts w:ascii="Times New Roman" w:hAnsi="Times New Roman" w:cs="Times New Roman"/>
          <w:b/>
          <w:bCs/>
          <w:kern w:val="28"/>
          <w:sz w:val="28"/>
          <w:szCs w:val="28"/>
        </w:rPr>
        <w:t xml:space="preserve">.  </w:t>
      </w:r>
      <w:r w:rsidRPr="00354EC1">
        <w:rPr>
          <w:rFonts w:ascii="Times New Roman" w:hAnsi="Times New Roman" w:cs="Times New Roman"/>
          <w:b/>
          <w:bCs/>
          <w:i/>
          <w:iCs/>
          <w:kern w:val="28"/>
          <w:sz w:val="28"/>
          <w:szCs w:val="28"/>
          <w:u w:val="single"/>
        </w:rPr>
        <w:t>Propane is explosive!</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Stay clear of the inflation fan.</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Do not enter the basket until the pilot or crew invites you to do so.</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Enter the basket carefully.  You may use the uprights to help yourself in.</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Do not touch the propane fuel hoses, propane valves, or the propane burners.</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On launch and landing face the direction of travel.</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Keep hands and arms inside the basket at all times.</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Advise followers not to intervene or enter anyone’s private property in their vehicle or on foot without prior permission of the flight crew or landowner.</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 xml:space="preserve">Advise followers to return to the meeting location if they become separated from the </w:t>
      </w:r>
      <w:r>
        <w:rPr>
          <w:rFonts w:ascii="Times New Roman" w:hAnsi="Times New Roman" w:cs="Times New Roman"/>
          <w:kern w:val="28"/>
          <w:sz w:val="28"/>
          <w:szCs w:val="28"/>
        </w:rPr>
        <w:t xml:space="preserve">ground </w:t>
      </w:r>
      <w:r w:rsidRPr="00354EC1">
        <w:rPr>
          <w:rFonts w:ascii="Times New Roman" w:hAnsi="Times New Roman" w:cs="Times New Roman"/>
          <w:kern w:val="28"/>
          <w:sz w:val="28"/>
          <w:szCs w:val="28"/>
        </w:rPr>
        <w:t>crew.</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Landings may include hard, fast, rough impact with the ground!  Please read the “Preparation for Landing” instructions.</w:t>
      </w:r>
    </w:p>
    <w:p w:rsidR="00354EC1" w:rsidRPr="00354EC1" w:rsidRDefault="00354EC1" w:rsidP="00354EC1">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 xml:space="preserve">Read the </w:t>
      </w:r>
      <w:r w:rsidRPr="00354EC1">
        <w:rPr>
          <w:rFonts w:ascii="Times New Roman" w:hAnsi="Times New Roman" w:cs="Times New Roman"/>
          <w:i/>
          <w:iCs/>
          <w:kern w:val="28"/>
          <w:sz w:val="28"/>
          <w:szCs w:val="28"/>
        </w:rPr>
        <w:t xml:space="preserve">Release </w:t>
      </w:r>
      <w:r w:rsidRPr="00354EC1">
        <w:rPr>
          <w:rFonts w:ascii="Times New Roman" w:hAnsi="Times New Roman" w:cs="Times New Roman"/>
          <w:kern w:val="28"/>
          <w:sz w:val="28"/>
          <w:szCs w:val="28"/>
        </w:rPr>
        <w:t>form carefully, and then please sign it, IF it is acceptable to you.</w:t>
      </w: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354EC1" w:rsidRPr="00354EC1" w:rsidRDefault="00354EC1" w:rsidP="00354EC1">
      <w:pPr>
        <w:widowControl w:val="0"/>
        <w:overflowPunct w:val="0"/>
        <w:autoSpaceDE w:val="0"/>
        <w:autoSpaceDN w:val="0"/>
        <w:adjustRightInd w:val="0"/>
        <w:spacing w:after="0" w:line="240" w:lineRule="auto"/>
        <w:jc w:val="center"/>
        <w:rPr>
          <w:rFonts w:ascii="Times New Roman" w:hAnsi="Times New Roman" w:cs="Times New Roman"/>
          <w:b/>
          <w:bCs/>
          <w:kern w:val="28"/>
          <w:sz w:val="36"/>
          <w:szCs w:val="36"/>
        </w:rPr>
      </w:pPr>
      <w:proofErr w:type="gramStart"/>
      <w:r w:rsidRPr="00354EC1">
        <w:rPr>
          <w:rFonts w:ascii="Times New Roman" w:hAnsi="Times New Roman" w:cs="Times New Roman"/>
          <w:b/>
          <w:bCs/>
          <w:kern w:val="28"/>
          <w:sz w:val="36"/>
          <w:szCs w:val="36"/>
        </w:rPr>
        <w:t>HOT  AIR</w:t>
      </w:r>
      <w:proofErr w:type="gramEnd"/>
      <w:r w:rsidRPr="00354EC1">
        <w:rPr>
          <w:rFonts w:ascii="Times New Roman" w:hAnsi="Times New Roman" w:cs="Times New Roman"/>
          <w:b/>
          <w:bCs/>
          <w:kern w:val="28"/>
          <w:sz w:val="36"/>
          <w:szCs w:val="36"/>
        </w:rPr>
        <w:t xml:space="preserve">  BALLOONING  PREPARATION  FOR  LANDING</w:t>
      </w:r>
    </w:p>
    <w:p w:rsidR="00354EC1" w:rsidRPr="00354EC1" w:rsidRDefault="00354EC1" w:rsidP="00354EC1">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rsidR="00354EC1" w:rsidRPr="00354EC1" w:rsidRDefault="00354EC1" w:rsidP="00354EC1">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Stow and secure all cameras and personal belongings in the bottom of the basket.</w:t>
      </w:r>
    </w:p>
    <w:p w:rsidR="00354EC1" w:rsidRPr="00354EC1" w:rsidRDefault="00354EC1" w:rsidP="00354EC1">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Face the direction of travel.</w:t>
      </w:r>
    </w:p>
    <w:p w:rsidR="00354EC1" w:rsidRPr="00354EC1" w:rsidRDefault="00354EC1" w:rsidP="00354EC1">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Place your feet shoulder length apart.</w:t>
      </w:r>
    </w:p>
    <w:p w:rsidR="00354EC1" w:rsidRPr="00354EC1" w:rsidRDefault="00354EC1" w:rsidP="00354EC1">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Hold on tight to the uprights, or rope handles, or both.</w:t>
      </w:r>
    </w:p>
    <w:p w:rsidR="00354EC1" w:rsidRPr="00354EC1" w:rsidRDefault="00354EC1" w:rsidP="00354EC1">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Bend your knees slightly to avoid the shock of impact with the ground.</w:t>
      </w:r>
    </w:p>
    <w:p w:rsidR="00354EC1" w:rsidRPr="00354EC1" w:rsidRDefault="00354EC1" w:rsidP="00354EC1">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The basket may tip over and/or bounce upon contact with the ground.</w:t>
      </w:r>
    </w:p>
    <w:p w:rsidR="00354EC1" w:rsidRPr="00354EC1" w:rsidRDefault="00354EC1" w:rsidP="00354EC1">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Keep your center of gravity low.</w:t>
      </w:r>
    </w:p>
    <w:p w:rsidR="00354EC1" w:rsidRPr="00354EC1" w:rsidRDefault="00354EC1" w:rsidP="00354EC1">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STAY IN THE BASKET!</w:t>
      </w:r>
    </w:p>
    <w:p w:rsidR="00354EC1" w:rsidRPr="00354EC1" w:rsidRDefault="00354EC1" w:rsidP="00354EC1">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8"/>
          <w:szCs w:val="28"/>
        </w:rPr>
      </w:pPr>
      <w:r w:rsidRPr="00354EC1">
        <w:rPr>
          <w:rFonts w:ascii="Times New Roman" w:hAnsi="Times New Roman" w:cs="Times New Roman"/>
          <w:kern w:val="28"/>
          <w:sz w:val="28"/>
          <w:szCs w:val="28"/>
        </w:rPr>
        <w:t>Do not exit the basket until the pilot gives you permission to do so.</w:t>
      </w: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kern w:val="28"/>
          <w:sz w:val="32"/>
          <w:szCs w:val="32"/>
        </w:rPr>
      </w:pP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kern w:val="28"/>
          <w:sz w:val="28"/>
          <w:szCs w:val="28"/>
          <w:u w:val="single"/>
        </w:rPr>
      </w:pPr>
      <w:r w:rsidRPr="00354EC1">
        <w:rPr>
          <w:rFonts w:ascii="Times New Roman" w:hAnsi="Times New Roman" w:cs="Times New Roman"/>
          <w:kern w:val="28"/>
          <w:sz w:val="28"/>
          <w:szCs w:val="28"/>
        </w:rPr>
        <w:t xml:space="preserve">You may be invited to participate in “ground crew operations” (such as equipment layout, balloon inflation, deflation, and pack up).  You may decline the invitation at your sole discretion.  The purpose of the invitation is to permit you to have a “hands-on” experience </w:t>
      </w:r>
      <w:r w:rsidRPr="00354EC1">
        <w:rPr>
          <w:rFonts w:ascii="Times New Roman" w:hAnsi="Times New Roman" w:cs="Times New Roman"/>
          <w:kern w:val="28"/>
          <w:sz w:val="28"/>
          <w:szCs w:val="28"/>
          <w:u w:val="single"/>
        </w:rPr>
        <w:t>if you choose.</w:t>
      </w: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kern w:val="28"/>
          <w:sz w:val="32"/>
          <w:szCs w:val="32"/>
          <w:u w:val="single"/>
        </w:rPr>
      </w:pP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b/>
          <w:bCs/>
          <w:kern w:val="28"/>
          <w:sz w:val="32"/>
          <w:szCs w:val="32"/>
        </w:rPr>
      </w:pPr>
      <w:r w:rsidRPr="00354EC1">
        <w:rPr>
          <w:rFonts w:ascii="Times New Roman" w:hAnsi="Times New Roman" w:cs="Times New Roman"/>
          <w:b/>
          <w:bCs/>
          <w:kern w:val="28"/>
          <w:sz w:val="32"/>
          <w:szCs w:val="32"/>
        </w:rPr>
        <w:t>I have carefully read this “Passenger Briefing” and “Preparation for Landing” and I fully understand it.</w:t>
      </w: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kern w:val="28"/>
          <w:sz w:val="32"/>
          <w:szCs w:val="32"/>
        </w:rPr>
      </w:pP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kern w:val="28"/>
          <w:sz w:val="32"/>
          <w:szCs w:val="32"/>
        </w:rPr>
      </w:pPr>
      <w:r w:rsidRPr="00354EC1">
        <w:rPr>
          <w:rFonts w:ascii="Times New Roman" w:hAnsi="Times New Roman" w:cs="Times New Roman"/>
          <w:kern w:val="28"/>
          <w:sz w:val="32"/>
          <w:szCs w:val="32"/>
        </w:rPr>
        <w:t>_______________________________</w:t>
      </w:r>
      <w:r>
        <w:rPr>
          <w:rFonts w:ascii="Times New Roman" w:hAnsi="Times New Roman" w:cs="Times New Roman"/>
          <w:kern w:val="28"/>
          <w:sz w:val="32"/>
          <w:szCs w:val="32"/>
        </w:rPr>
        <w:t>__       _____________________</w:t>
      </w:r>
      <w:r w:rsidRPr="00354EC1">
        <w:rPr>
          <w:rFonts w:ascii="Times New Roman" w:hAnsi="Times New Roman" w:cs="Times New Roman"/>
          <w:kern w:val="28"/>
          <w:sz w:val="32"/>
          <w:szCs w:val="32"/>
        </w:rPr>
        <w:t>__________</w:t>
      </w: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b/>
          <w:bCs/>
          <w:kern w:val="28"/>
          <w:sz w:val="20"/>
          <w:szCs w:val="20"/>
        </w:rPr>
      </w:pPr>
      <w:r w:rsidRPr="00354EC1">
        <w:rPr>
          <w:rFonts w:ascii="Times New Roman" w:hAnsi="Times New Roman" w:cs="Times New Roman"/>
          <w:b/>
          <w:bCs/>
          <w:kern w:val="28"/>
          <w:sz w:val="20"/>
          <w:szCs w:val="20"/>
        </w:rPr>
        <w:t>(Signature)                                                                                                 (Print Full Name)</w:t>
      </w: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354EC1"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kern w:val="28"/>
          <w:sz w:val="32"/>
          <w:szCs w:val="32"/>
        </w:rPr>
      </w:pPr>
      <w:r w:rsidRPr="00354EC1">
        <w:rPr>
          <w:rFonts w:ascii="Times New Roman" w:hAnsi="Times New Roman" w:cs="Times New Roman"/>
          <w:kern w:val="28"/>
          <w:sz w:val="32"/>
          <w:szCs w:val="32"/>
        </w:rPr>
        <w:t xml:space="preserve">_________________________________  </w:t>
      </w:r>
    </w:p>
    <w:p w:rsidR="00FB0115" w:rsidRPr="00354EC1" w:rsidRDefault="00354EC1" w:rsidP="00354EC1">
      <w:pPr>
        <w:widowControl w:val="0"/>
        <w:overflowPunct w:val="0"/>
        <w:autoSpaceDE w:val="0"/>
        <w:autoSpaceDN w:val="0"/>
        <w:adjustRightInd w:val="0"/>
        <w:spacing w:after="0" w:line="240" w:lineRule="auto"/>
        <w:jc w:val="both"/>
        <w:rPr>
          <w:rFonts w:ascii="Times New Roman" w:hAnsi="Times New Roman" w:cs="Times New Roman"/>
          <w:b/>
          <w:bCs/>
          <w:kern w:val="28"/>
          <w:sz w:val="20"/>
          <w:szCs w:val="20"/>
        </w:rPr>
      </w:pPr>
      <w:r w:rsidRPr="00354EC1">
        <w:rPr>
          <w:rFonts w:ascii="Times New Roman" w:hAnsi="Times New Roman" w:cs="Times New Roman"/>
          <w:b/>
          <w:bCs/>
          <w:kern w:val="28"/>
          <w:sz w:val="20"/>
          <w:szCs w:val="20"/>
        </w:rPr>
        <w:t>(Date)</w:t>
      </w:r>
    </w:p>
    <w:sectPr w:rsidR="00FB0115" w:rsidRPr="00354EC1" w:rsidSect="00354EC1">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1D9A"/>
    <w:multiLevelType w:val="hybridMultilevel"/>
    <w:tmpl w:val="8518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4D3E4C"/>
    <w:multiLevelType w:val="hybridMultilevel"/>
    <w:tmpl w:val="6CC2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354EC1"/>
    <w:rsid w:val="00354EC1"/>
    <w:rsid w:val="0050121B"/>
    <w:rsid w:val="007D22C4"/>
    <w:rsid w:val="00FB0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E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cp:lastPrinted>2009-05-19T17:38:00Z</cp:lastPrinted>
  <dcterms:created xsi:type="dcterms:W3CDTF">2009-05-19T17:27:00Z</dcterms:created>
  <dcterms:modified xsi:type="dcterms:W3CDTF">2009-05-19T17:44:00Z</dcterms:modified>
</cp:coreProperties>
</file>